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AA" w:rsidRPr="008E28F3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4A30AA" w:rsidRPr="008E28F3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«ВОЗНЕСЕНСКОЕ ГОРОДСКОЕ ПОСЕЛЕНИЕ</w:t>
      </w:r>
    </w:p>
    <w:p w:rsidR="004A30AA" w:rsidRPr="008E28F3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ПОДПОРОЖСКОГО МУНИЦИПАЛЬНОГО РАЙОНА</w:t>
      </w:r>
    </w:p>
    <w:p w:rsidR="004A30AA" w:rsidRPr="008E28F3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ОБЛАСТИ»</w:t>
      </w:r>
    </w:p>
    <w:p w:rsidR="004A30AA" w:rsidRPr="008E28F3" w:rsidRDefault="00B51992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(пятый созыв</w:t>
      </w:r>
      <w:r w:rsidR="004A30AA"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A30AA" w:rsidRPr="008E28F3" w:rsidRDefault="004A30AA" w:rsidP="004A3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0AA" w:rsidRPr="008E28F3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4A30AA" w:rsidRPr="008E28F3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4EE" w:rsidRPr="008E28F3" w:rsidRDefault="00B51992" w:rsidP="00D54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от____________2024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714EE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36965" w:rsidRPr="008E28F3" w:rsidRDefault="00F36965" w:rsidP="00D54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F36965" w:rsidP="00F3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годовых нормативов</w:t>
      </w:r>
    </w:p>
    <w:p w:rsidR="00F36965" w:rsidRPr="008E28F3" w:rsidRDefault="00F36965" w:rsidP="00F3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печным топливом на нужды</w:t>
      </w:r>
    </w:p>
    <w:p w:rsidR="00F36965" w:rsidRPr="008E28F3" w:rsidRDefault="00F36965" w:rsidP="00F3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отопления жилого помещения и </w:t>
      </w:r>
    </w:p>
    <w:p w:rsidR="00F36965" w:rsidRPr="008E28F3" w:rsidRDefault="00B51992" w:rsidP="00F3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его доставки на 2025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1038C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</w:p>
    <w:p w:rsidR="0051038C" w:rsidRPr="008E28F3" w:rsidRDefault="0051038C" w:rsidP="00F3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Вознесенскому городскому поселению</w:t>
      </w:r>
    </w:p>
    <w:p w:rsidR="00F36965" w:rsidRPr="008E28F3" w:rsidRDefault="00F36965" w:rsidP="00F36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23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 Федеральным законом от 06.10.2003 № 131-ФЗ «Об общих принципах организации местного самоуправления в РФ», в соответствии с пунктом 2.6 постановления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2.13 постановления Правительства Ленинградс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области от 18.07.2023 № 506 </w:t>
      </w:r>
      <w:bookmarkStart w:id="0" w:name="_GoBack"/>
      <w:bookmarkEnd w:id="0"/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семей», </w:t>
      </w:r>
      <w:r w:rsidRPr="006F2D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имеющим место жительства или место пребывания на территории</w:t>
      </w:r>
      <w:r w:rsidR="0051038C" w:rsidRPr="006F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Вознесенского городского </w:t>
      </w:r>
      <w:r w:rsidR="00F40425" w:rsidRPr="006F2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40425"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38C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Подпорожского муниципального района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в домах, не имеющих центрального отопления и</w:t>
      </w:r>
      <w:r w:rsidR="0051038C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газоснабжен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С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депутатов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Вознесенского городского поселения</w:t>
      </w:r>
    </w:p>
    <w:p w:rsidR="00F36965" w:rsidRPr="008E28F3" w:rsidRDefault="001C6623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F36965" w:rsidRPr="008E2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147B6" w:rsidRDefault="003E7913" w:rsidP="003E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годовые нормативы обеспечения печным топливом на нужды отопления жилого помещения </w:t>
      </w:r>
      <w:r w:rsidR="00B51992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стоимости его доставки на 2025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DB6623" w:rsidRPr="008E28F3" w:rsidRDefault="00DB6623" w:rsidP="003E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7B6" w:rsidRPr="008E28F3" w:rsidRDefault="00F147B6" w:rsidP="003E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01 января 2025 года и действует по 31 декабря 2025 года.</w:t>
      </w:r>
    </w:p>
    <w:p w:rsidR="003E7913" w:rsidRPr="008E28F3" w:rsidRDefault="00F147B6" w:rsidP="003E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791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.Признать утратившим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01.01.2025</w:t>
      </w:r>
      <w:r w:rsidR="003E791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силу решение Совета депутатов муниципального образования «Вознесенское городское поселение Подпорожского муниципального района Ленинградской области» от 23.11.2023 года № 166 «Об утверждении годовых нормативов обеспечения печным топливом на нужды отопления жилого помещения и стоимости его доставки на 2024 год по Вознесенскому городскому поселению».</w:t>
      </w:r>
    </w:p>
    <w:p w:rsidR="00F147B6" w:rsidRPr="008E28F3" w:rsidRDefault="00F147B6" w:rsidP="003E7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7B6" w:rsidRPr="008E28F3" w:rsidRDefault="00F147B6" w:rsidP="00F1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791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подлежит официальному опубликованию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«Свирские огни» и на официальном сайте </w:t>
      </w:r>
      <w:hyperlink r:id="rId5" w:history="1">
        <w:r w:rsidRPr="008E28F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http://admvoznesenie.ru/</w:t>
        </w:r>
      </w:hyperlink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F147B6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исполнением настоя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по</w:t>
      </w:r>
      <w:r w:rsidR="003E791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возложить на главу А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Вознесенского городского поселения.</w:t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51992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B51992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Е.Ф.Ведюкова</w:t>
      </w:r>
      <w:proofErr w:type="spellEnd"/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7B6" w:rsidRPr="008E28F3" w:rsidRDefault="00F147B6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7B6" w:rsidRDefault="00F147B6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B6" w:rsidRPr="008E28F3" w:rsidRDefault="00F147B6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623" w:rsidRPr="008E28F3" w:rsidRDefault="00F36965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</w:p>
    <w:p w:rsidR="00F36965" w:rsidRPr="008E28F3" w:rsidRDefault="001C6623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совета депутатов</w:t>
      </w:r>
    </w:p>
    <w:p w:rsidR="001C6623" w:rsidRPr="008E28F3" w:rsidRDefault="001C6623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Вознесенского городского поселения</w:t>
      </w:r>
    </w:p>
    <w:p w:rsidR="00F36965" w:rsidRPr="008E28F3" w:rsidRDefault="00D8183F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</w:p>
    <w:p w:rsidR="00F36965" w:rsidRPr="008E28F3" w:rsidRDefault="00F36965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65" w:rsidRPr="008E28F3" w:rsidRDefault="001C6623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  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обеспечения печным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топливом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нужды отопления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 </w:t>
      </w:r>
      <w:r w:rsidR="00F3696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</w:t>
      </w:r>
      <w:r w:rsidR="002A4CAD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</w:t>
      </w:r>
      <w:r w:rsidR="00D8183F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8183F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2025</w:t>
      </w:r>
      <w:r w:rsidR="002A4CAD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год на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Вознесенского городского поселения Подпорожского муниципального района Ленинградской области:</w:t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1.1)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дрова:</w:t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одиноко проживающих граждан - 8,25 куб. м</w:t>
      </w:r>
      <w:r w:rsidR="00D8183F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человека;</w:t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семей, состоящих из двух челов</w:t>
      </w:r>
      <w:r w:rsidR="004A775A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 -5,25 куб. м.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расчете на одного человека;</w:t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семей, состоящих из трех и более </w:t>
      </w:r>
      <w:r w:rsidR="004A775A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- 4,50 куб. м</w:t>
      </w:r>
      <w:r w:rsidR="004A775A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расчете на одного человека;</w:t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1.2)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уголь:</w:t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одиноко проживающих г</w:t>
      </w:r>
      <w:r w:rsidR="004A775A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 - 3,60 тонны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одного человека;</w:t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семей, состоящих из двух челове</w:t>
      </w:r>
      <w:r w:rsidR="004A775A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- 2,30 тонны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расчете на одного человека;</w:t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семей, состоящих из трех и более ч</w:t>
      </w:r>
      <w:r w:rsidR="004A775A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- 2,00 тонны (предельный) в расчете на одного человека.</w:t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</w:t>
      </w:r>
      <w:r w:rsidR="001C662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на доставку печного топлива,</w:t>
      </w:r>
      <w:r w:rsidR="001C679E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расчета денежной компенсации на приобретение печного топлива:</w:t>
      </w:r>
    </w:p>
    <w:p w:rsidR="00F36965" w:rsidRPr="008E28F3" w:rsidRDefault="001C6623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2.1)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дрова-</w:t>
      </w:r>
      <w:r w:rsidR="004A775A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340 (Триста сорок) рублей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 за один куб. м</w:t>
      </w:r>
      <w:r w:rsidR="003E791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775A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НДС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6965" w:rsidRPr="008E28F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2.2)</w:t>
      </w: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уголь:</w:t>
      </w:r>
      <w:r w:rsidR="001C679E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75A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616 (Шестьсот шестнадцать</w:t>
      </w:r>
      <w:r w:rsidR="001C679E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51038C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 за одну тонну с НДС</w:t>
      </w:r>
      <w:r w:rsidR="001C679E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E35" w:rsidRPr="008E28F3" w:rsidRDefault="001C679E" w:rsidP="001C679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E7E3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распространяются на все организации, реализующие</w:t>
      </w:r>
      <w:r w:rsidR="003E791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Вознесенского городского поселения</w:t>
      </w:r>
      <w:r w:rsidR="005E7E3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твердое топливо (дрова</w:t>
      </w:r>
      <w:r w:rsidR="003E791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уголь</w:t>
      </w:r>
      <w:r w:rsidR="005E7E3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населению, независимо от ведомственной принадлежности и организационно правовых форм собственности. Цены применяются при реализации твердого топлива (дров</w:t>
      </w:r>
      <w:r w:rsidR="003E7913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а, уголь</w:t>
      </w:r>
      <w:r w:rsidR="005E7E35"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пределах нормативов потребления.</w:t>
      </w:r>
    </w:p>
    <w:p w:rsidR="003E7913" w:rsidRPr="008E28F3" w:rsidRDefault="003E7913" w:rsidP="001C679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714EE" w:rsidRPr="008E28F3" w:rsidRDefault="003E7913" w:rsidP="001714E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Денежная компенсация назначается и выплачивается Ленинградским областным государственным казенным учреждением «Центр социальной защиты населения» (ЛОГКУ «ЦСЗН»)</w:t>
      </w:r>
    </w:p>
    <w:p w:rsidR="00661A13" w:rsidRPr="008E28F3" w:rsidRDefault="00661A13" w:rsidP="001714E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EE" w:rsidRPr="008E28F3" w:rsidRDefault="001714EE" w:rsidP="001714E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D1" w:rsidRPr="008E28F3" w:rsidRDefault="00B349D1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49D1" w:rsidRPr="008E28F3" w:rsidSect="005103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152B6"/>
    <w:multiLevelType w:val="hybridMultilevel"/>
    <w:tmpl w:val="6B0E837C"/>
    <w:lvl w:ilvl="0" w:tplc="877047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EE"/>
    <w:rsid w:val="000B7147"/>
    <w:rsid w:val="000E276E"/>
    <w:rsid w:val="00121E1A"/>
    <w:rsid w:val="001714EE"/>
    <w:rsid w:val="00174556"/>
    <w:rsid w:val="001B44FD"/>
    <w:rsid w:val="001C6623"/>
    <w:rsid w:val="001C679E"/>
    <w:rsid w:val="00234099"/>
    <w:rsid w:val="002A4CAD"/>
    <w:rsid w:val="003E7913"/>
    <w:rsid w:val="00441242"/>
    <w:rsid w:val="004467E9"/>
    <w:rsid w:val="004A30AA"/>
    <w:rsid w:val="004A775A"/>
    <w:rsid w:val="004F5363"/>
    <w:rsid w:val="0051038C"/>
    <w:rsid w:val="005B12A3"/>
    <w:rsid w:val="005D027D"/>
    <w:rsid w:val="005E7E35"/>
    <w:rsid w:val="00614680"/>
    <w:rsid w:val="00655AF1"/>
    <w:rsid w:val="00661A13"/>
    <w:rsid w:val="006C3748"/>
    <w:rsid w:val="006F2D04"/>
    <w:rsid w:val="007A551A"/>
    <w:rsid w:val="008859CB"/>
    <w:rsid w:val="008E1C14"/>
    <w:rsid w:val="008E28F3"/>
    <w:rsid w:val="00956A9D"/>
    <w:rsid w:val="009F7DD6"/>
    <w:rsid w:val="00B349D1"/>
    <w:rsid w:val="00B51992"/>
    <w:rsid w:val="00BC4729"/>
    <w:rsid w:val="00C106A1"/>
    <w:rsid w:val="00D52287"/>
    <w:rsid w:val="00D54B4E"/>
    <w:rsid w:val="00D71F63"/>
    <w:rsid w:val="00D8183F"/>
    <w:rsid w:val="00DB6623"/>
    <w:rsid w:val="00EB2B32"/>
    <w:rsid w:val="00F147B6"/>
    <w:rsid w:val="00F35148"/>
    <w:rsid w:val="00F36965"/>
    <w:rsid w:val="00F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DF10D-7D80-4214-9BC3-56F5C8CB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714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714EE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E7E3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A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voznesen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ЦСЗН</dc:creator>
  <cp:keywords/>
  <dc:description/>
  <cp:lastModifiedBy>User</cp:lastModifiedBy>
  <cp:revision>34</cp:revision>
  <cp:lastPrinted>2024-12-16T11:19:00Z</cp:lastPrinted>
  <dcterms:created xsi:type="dcterms:W3CDTF">2022-12-23T08:54:00Z</dcterms:created>
  <dcterms:modified xsi:type="dcterms:W3CDTF">2024-12-17T11:38:00Z</dcterms:modified>
</cp:coreProperties>
</file>